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5CB" w:rsidRDefault="00B913BB" w:rsidP="001D25C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B913BB">
        <w:rPr>
          <w:rFonts w:ascii="Times New Roman" w:hAnsi="Times New Roman" w:cs="Times New Roman"/>
        </w:rPr>
        <w:t>Приложение № ………</w:t>
      </w:r>
      <w:r w:rsidR="001D25CB">
        <w:rPr>
          <w:rFonts w:ascii="Times New Roman" w:hAnsi="Times New Roman" w:cs="Times New Roman"/>
        </w:rPr>
        <w:t xml:space="preserve"> </w:t>
      </w:r>
    </w:p>
    <w:p w:rsidR="001D25CB" w:rsidRPr="001D25CB" w:rsidRDefault="00694A9F" w:rsidP="001D25C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</w:rPr>
        <w:t>към Д</w:t>
      </w:r>
      <w:r w:rsidR="00320E7C">
        <w:rPr>
          <w:rFonts w:ascii="Times New Roman" w:hAnsi="Times New Roman" w:cs="Times New Roman"/>
        </w:rPr>
        <w:t>оговор № РД-14ЛП-……./…………………202</w:t>
      </w:r>
      <w:r w:rsidR="00320E7C">
        <w:rPr>
          <w:rFonts w:ascii="Times New Roman" w:hAnsi="Times New Roman" w:cs="Times New Roman"/>
          <w:lang w:val="en-US"/>
        </w:rPr>
        <w:t>1</w:t>
      </w:r>
      <w:r w:rsidR="00B913BB" w:rsidRPr="00B913BB">
        <w:rPr>
          <w:rFonts w:ascii="Times New Roman" w:hAnsi="Times New Roman" w:cs="Times New Roman"/>
        </w:rPr>
        <w:t xml:space="preserve"> г.</w:t>
      </w:r>
      <w:r w:rsidR="001D25CB">
        <w:rPr>
          <w:rFonts w:ascii="Times New Roman" w:hAnsi="Times New Roman" w:cs="Times New Roman"/>
        </w:rPr>
        <w:t xml:space="preserve"> </w:t>
      </w:r>
      <w:r w:rsidR="001D25CB" w:rsidRPr="001D25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отстъпки под формата на възстановяване на разходи </w:t>
      </w:r>
      <w:r w:rsidR="001D25CB" w:rsidRPr="001D25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="001D25CB" w:rsidRPr="001D25CB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компенсация</w:t>
      </w:r>
      <w:r w:rsidR="001D25CB" w:rsidRPr="001D25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="001D25CB" w:rsidRPr="001D25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за прилагане на механизъм, гарантиращ </w:t>
      </w:r>
      <w:proofErr w:type="spellStart"/>
      <w:r w:rsidR="001D25CB" w:rsidRPr="001D25C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предвидимост</w:t>
      </w:r>
      <w:proofErr w:type="spellEnd"/>
      <w:r w:rsidR="001D25CB" w:rsidRPr="001D25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устойчи</w:t>
      </w:r>
      <w:r w:rsidR="00320E7C">
        <w:rPr>
          <w:rFonts w:ascii="Times New Roman" w:eastAsia="Times New Roman" w:hAnsi="Times New Roman" w:cs="Times New Roman"/>
          <w:sz w:val="24"/>
          <w:szCs w:val="24"/>
          <w:lang w:eastAsia="bg-BG"/>
        </w:rPr>
        <w:t>вост на бюджета на НЗОК, за 202</w:t>
      </w:r>
      <w:r w:rsidR="00320E7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1</w:t>
      </w:r>
      <w:r w:rsidR="001D25CB" w:rsidRPr="001D25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</w:t>
      </w:r>
    </w:p>
    <w:p w:rsidR="00B913BB" w:rsidRDefault="003A1249" w:rsidP="003A1249">
      <w:pPr>
        <w:jc w:val="center"/>
        <w:rPr>
          <w:rFonts w:ascii="Times New Roman" w:hAnsi="Times New Roman" w:cs="Times New Roman"/>
          <w:b/>
        </w:rPr>
      </w:pPr>
      <w:r w:rsidRPr="008B4121">
        <w:rPr>
          <w:rFonts w:ascii="Times New Roman" w:hAnsi="Times New Roman" w:cs="Times New Roman"/>
          <w:b/>
        </w:rPr>
        <w:t>ЛЕКАРСТВЕНИ ПРОДУКТИ</w:t>
      </w:r>
      <w:r w:rsidR="00051E79">
        <w:rPr>
          <w:rFonts w:ascii="Times New Roman" w:hAnsi="Times New Roman" w:cs="Times New Roman"/>
          <w:b/>
        </w:rPr>
        <w:t xml:space="preserve"> НА ПРУ, ЗА КОИТО СЕ ПРИЛАГА</w:t>
      </w:r>
      <w:r w:rsidRPr="008B4121">
        <w:rPr>
          <w:rFonts w:ascii="Times New Roman" w:hAnsi="Times New Roman" w:cs="Times New Roman"/>
          <w:b/>
        </w:rPr>
        <w:t xml:space="preserve"> МЕХАНИЗМ</w:t>
      </w:r>
      <w:r w:rsidR="00051E79">
        <w:rPr>
          <w:rFonts w:ascii="Times New Roman" w:hAnsi="Times New Roman" w:cs="Times New Roman"/>
          <w:b/>
        </w:rPr>
        <w:t>А</w:t>
      </w:r>
      <w:r w:rsidRPr="008B4121">
        <w:rPr>
          <w:rFonts w:ascii="Times New Roman" w:hAnsi="Times New Roman" w:cs="Times New Roman"/>
          <w:b/>
        </w:rPr>
        <w:t>, ГАРАНТИРАЩ ПРЕДВИДИМОСТ И УСТОЙЧИВОСТ НА БЮДЖЕТА НА НЗОК</w:t>
      </w:r>
      <w:r w:rsidR="00320E7C">
        <w:rPr>
          <w:rFonts w:ascii="Times New Roman" w:hAnsi="Times New Roman" w:cs="Times New Roman"/>
          <w:b/>
        </w:rPr>
        <w:t>, ЗА 202</w:t>
      </w:r>
      <w:r w:rsidR="00320E7C">
        <w:rPr>
          <w:rFonts w:ascii="Times New Roman" w:hAnsi="Times New Roman" w:cs="Times New Roman"/>
          <w:b/>
          <w:lang w:val="en-US"/>
        </w:rPr>
        <w:t>1</w:t>
      </w:r>
      <w:r w:rsidR="00051E79">
        <w:rPr>
          <w:rFonts w:ascii="Times New Roman" w:hAnsi="Times New Roman" w:cs="Times New Roman"/>
          <w:b/>
        </w:rPr>
        <w:t xml:space="preserve"> Г.</w:t>
      </w:r>
    </w:p>
    <w:p w:rsidR="00CC6E3F" w:rsidRDefault="00CC6E3F" w:rsidP="003A1249">
      <w:pPr>
        <w:jc w:val="center"/>
        <w:rPr>
          <w:rFonts w:ascii="Times New Roman" w:hAnsi="Times New Roman" w:cs="Times New Roman"/>
          <w:b/>
        </w:rPr>
      </w:pPr>
    </w:p>
    <w:p w:rsidR="00CC6E3F" w:rsidRPr="00CC6E3F" w:rsidRDefault="00CC6E3F" w:rsidP="00CC6E3F">
      <w:pPr>
        <w:pStyle w:val="ListParagraph"/>
        <w:numPr>
          <w:ilvl w:val="0"/>
          <w:numId w:val="1"/>
        </w:numPr>
        <w:ind w:left="-993" w:firstLine="135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</w:t>
      </w:r>
      <w:r w:rsidRPr="00CC6E3F">
        <w:rPr>
          <w:rFonts w:ascii="Times New Roman" w:hAnsi="Times New Roman" w:cs="Times New Roman"/>
          <w:b/>
        </w:rPr>
        <w:t xml:space="preserve">екарствени продукти на </w:t>
      </w:r>
      <w:r>
        <w:rPr>
          <w:rFonts w:ascii="Times New Roman" w:hAnsi="Times New Roman" w:cs="Times New Roman"/>
          <w:b/>
        </w:rPr>
        <w:t>ПРУ …………………………..</w:t>
      </w:r>
      <w:r w:rsidRPr="00CC6E3F">
        <w:rPr>
          <w:rFonts w:ascii="Times New Roman" w:hAnsi="Times New Roman" w:cs="Times New Roman"/>
          <w:b/>
        </w:rPr>
        <w:t xml:space="preserve">, за които се прилага механизма, гарантиращ </w:t>
      </w:r>
      <w:proofErr w:type="spellStart"/>
      <w:r w:rsidRPr="00CC6E3F">
        <w:rPr>
          <w:rFonts w:ascii="Times New Roman" w:hAnsi="Times New Roman" w:cs="Times New Roman"/>
          <w:b/>
        </w:rPr>
        <w:t>предвидимост</w:t>
      </w:r>
      <w:proofErr w:type="spellEnd"/>
      <w:r w:rsidRPr="00CC6E3F">
        <w:rPr>
          <w:rFonts w:ascii="Times New Roman" w:hAnsi="Times New Roman" w:cs="Times New Roman"/>
          <w:b/>
        </w:rPr>
        <w:t xml:space="preserve"> и устойчивост на бюджета на </w:t>
      </w:r>
      <w:r>
        <w:rPr>
          <w:rFonts w:ascii="Times New Roman" w:hAnsi="Times New Roman" w:cs="Times New Roman"/>
          <w:b/>
        </w:rPr>
        <w:t>НЗОК</w:t>
      </w:r>
      <w:r w:rsidRPr="00CC6E3F">
        <w:rPr>
          <w:rFonts w:ascii="Times New Roman" w:hAnsi="Times New Roman" w:cs="Times New Roman"/>
          <w:b/>
        </w:rPr>
        <w:t>, за 202</w:t>
      </w:r>
      <w:r w:rsidRPr="00CC6E3F">
        <w:rPr>
          <w:rFonts w:ascii="Times New Roman" w:hAnsi="Times New Roman" w:cs="Times New Roman"/>
          <w:b/>
          <w:lang w:val="en-US"/>
        </w:rPr>
        <w:t>1</w:t>
      </w:r>
      <w:r w:rsidRPr="00CC6E3F">
        <w:rPr>
          <w:rFonts w:ascii="Times New Roman" w:hAnsi="Times New Roman" w:cs="Times New Roman"/>
          <w:b/>
        </w:rPr>
        <w:t xml:space="preserve"> г.</w:t>
      </w:r>
    </w:p>
    <w:p w:rsidR="008B4121" w:rsidRPr="00CC6E3F" w:rsidRDefault="008B4121" w:rsidP="00CC6E3F">
      <w:pPr>
        <w:pStyle w:val="ListParagraph"/>
        <w:ind w:left="1080"/>
        <w:rPr>
          <w:rFonts w:ascii="Times New Roman" w:hAnsi="Times New Roman" w:cs="Times New Roman"/>
          <w:b/>
        </w:rPr>
      </w:pPr>
    </w:p>
    <w:tbl>
      <w:tblPr>
        <w:tblW w:w="10774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701"/>
        <w:gridCol w:w="1418"/>
        <w:gridCol w:w="851"/>
        <w:gridCol w:w="1134"/>
        <w:gridCol w:w="1134"/>
        <w:gridCol w:w="1417"/>
        <w:gridCol w:w="1559"/>
      </w:tblGrid>
      <w:tr w:rsidR="00EA5AEF" w:rsidRPr="00982DD2" w:rsidTr="00F82065">
        <w:trPr>
          <w:trHeight w:val="70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Анатомо</w:t>
            </w:r>
            <w:proofErr w:type="spellEnd"/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 терапевтичен</w:t>
            </w:r>
          </w:p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Код /АТС-код/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Международно</w:t>
            </w:r>
          </w:p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непатентно</w:t>
            </w:r>
          </w:p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наименование</w:t>
            </w:r>
          </w:p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/INN/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Търговско</w:t>
            </w:r>
          </w:p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EF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  <w:p w:rsidR="000371DD" w:rsidRDefault="000371DD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НЗОК </w:t>
            </w:r>
          </w:p>
          <w:p w:rsidR="000371DD" w:rsidRPr="00982DD2" w:rsidRDefault="000371DD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Лек. форма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К-во лек. вещество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Окончателна опаковка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Притежател на</w:t>
            </w:r>
          </w:p>
          <w:p w:rsidR="00EA5AEF" w:rsidRPr="00982DD2" w:rsidRDefault="00EA5AEF" w:rsidP="00F82065">
            <w:pPr>
              <w:tabs>
                <w:tab w:val="left" w:pos="-567"/>
              </w:tabs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разрешението за употреба</w:t>
            </w:r>
          </w:p>
        </w:tc>
      </w:tr>
      <w:tr w:rsidR="00EA5AEF" w:rsidRPr="00982DD2" w:rsidTr="00F82065">
        <w:trPr>
          <w:trHeight w:val="24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EF" w:rsidRPr="00982DD2" w:rsidRDefault="000371DD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0371DD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0371DD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0371DD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AEF" w:rsidRPr="00982DD2" w:rsidRDefault="000371DD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8</w:t>
            </w:r>
          </w:p>
        </w:tc>
      </w:tr>
      <w:tr w:rsidR="00EA5AEF" w:rsidRPr="00982DD2" w:rsidTr="00F82065">
        <w:trPr>
          <w:trHeight w:val="51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  <w:tr w:rsidR="00EA5AEF" w:rsidRPr="00982DD2" w:rsidTr="00F82065">
        <w:trPr>
          <w:trHeight w:val="51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5AEF" w:rsidRPr="00982DD2" w:rsidRDefault="00EA5AEF" w:rsidP="00982DD2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 w:eastAsia="bg-BG"/>
              </w:rPr>
            </w:pPr>
          </w:p>
        </w:tc>
      </w:tr>
    </w:tbl>
    <w:p w:rsidR="008B4121" w:rsidRDefault="008B4121" w:rsidP="00982DD2">
      <w:pPr>
        <w:tabs>
          <w:tab w:val="left" w:pos="-567"/>
          <w:tab w:val="left" w:pos="142"/>
        </w:tabs>
        <w:ind w:left="-567" w:firstLine="567"/>
        <w:jc w:val="center"/>
        <w:rPr>
          <w:rFonts w:ascii="Times New Roman" w:hAnsi="Times New Roman" w:cs="Times New Roman"/>
          <w:b/>
        </w:rPr>
      </w:pPr>
    </w:p>
    <w:p w:rsidR="00CC6E3F" w:rsidRPr="00CC6E3F" w:rsidRDefault="00CC6E3F" w:rsidP="00CC6E3F">
      <w:pPr>
        <w:pStyle w:val="ListParagraph"/>
        <w:numPr>
          <w:ilvl w:val="0"/>
          <w:numId w:val="1"/>
        </w:numPr>
        <w:ind w:left="-993" w:firstLine="135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</w:t>
      </w:r>
      <w:r w:rsidRPr="00CC6E3F">
        <w:rPr>
          <w:rFonts w:ascii="Times New Roman" w:hAnsi="Times New Roman" w:cs="Times New Roman"/>
          <w:b/>
        </w:rPr>
        <w:t xml:space="preserve">екарствени продукти на </w:t>
      </w:r>
      <w:r>
        <w:rPr>
          <w:rFonts w:ascii="Times New Roman" w:hAnsi="Times New Roman" w:cs="Times New Roman"/>
          <w:b/>
        </w:rPr>
        <w:t>ПРУ …………………………..</w:t>
      </w:r>
      <w:r w:rsidRPr="00CC6E3F">
        <w:rPr>
          <w:rFonts w:ascii="Times New Roman" w:hAnsi="Times New Roman" w:cs="Times New Roman"/>
          <w:b/>
        </w:rPr>
        <w:t xml:space="preserve">, за които се прилага механизма, гарантиращ </w:t>
      </w:r>
      <w:proofErr w:type="spellStart"/>
      <w:r w:rsidRPr="00CC6E3F">
        <w:rPr>
          <w:rFonts w:ascii="Times New Roman" w:hAnsi="Times New Roman" w:cs="Times New Roman"/>
          <w:b/>
        </w:rPr>
        <w:t>предвидимост</w:t>
      </w:r>
      <w:proofErr w:type="spellEnd"/>
      <w:r w:rsidRPr="00CC6E3F">
        <w:rPr>
          <w:rFonts w:ascii="Times New Roman" w:hAnsi="Times New Roman" w:cs="Times New Roman"/>
          <w:b/>
        </w:rPr>
        <w:t xml:space="preserve"> и устойчивост на бюджета на </w:t>
      </w:r>
      <w:r>
        <w:rPr>
          <w:rFonts w:ascii="Times New Roman" w:hAnsi="Times New Roman" w:cs="Times New Roman"/>
          <w:b/>
        </w:rPr>
        <w:t>НЗОК</w:t>
      </w:r>
      <w:r w:rsidRPr="00CC6E3F">
        <w:rPr>
          <w:rFonts w:ascii="Times New Roman" w:hAnsi="Times New Roman" w:cs="Times New Roman"/>
          <w:b/>
        </w:rPr>
        <w:t>, за 202</w:t>
      </w:r>
      <w:r w:rsidRPr="00CC6E3F">
        <w:rPr>
          <w:rFonts w:ascii="Times New Roman" w:hAnsi="Times New Roman" w:cs="Times New Roman"/>
          <w:b/>
          <w:lang w:val="en-US"/>
        </w:rPr>
        <w:t>1</w:t>
      </w:r>
      <w:r w:rsidRPr="00CC6E3F">
        <w:rPr>
          <w:rFonts w:ascii="Times New Roman" w:hAnsi="Times New Roman" w:cs="Times New Roman"/>
          <w:b/>
        </w:rPr>
        <w:t xml:space="preserve"> г.</w:t>
      </w:r>
    </w:p>
    <w:p w:rsidR="00CC6E3F" w:rsidRPr="00CC6E3F" w:rsidRDefault="00CC6E3F" w:rsidP="00CC6E3F">
      <w:pPr>
        <w:pStyle w:val="ListParagraph"/>
        <w:ind w:left="1080"/>
        <w:rPr>
          <w:rFonts w:ascii="Times New Roman" w:hAnsi="Times New Roman" w:cs="Times New Roman"/>
          <w:b/>
        </w:rPr>
      </w:pPr>
    </w:p>
    <w:tbl>
      <w:tblPr>
        <w:tblW w:w="10774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701"/>
        <w:gridCol w:w="1418"/>
        <w:gridCol w:w="851"/>
        <w:gridCol w:w="1134"/>
        <w:gridCol w:w="1134"/>
        <w:gridCol w:w="1417"/>
        <w:gridCol w:w="1559"/>
      </w:tblGrid>
      <w:tr w:rsidR="00CC6E3F" w:rsidRPr="00982DD2" w:rsidTr="00E53C5E">
        <w:trPr>
          <w:trHeight w:val="70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Анатомо</w:t>
            </w:r>
            <w:proofErr w:type="spellEnd"/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 терапевтичен</w:t>
            </w:r>
          </w:p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Код /АТС-код/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Международно</w:t>
            </w:r>
          </w:p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непатентно</w:t>
            </w:r>
          </w:p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наименование</w:t>
            </w:r>
          </w:p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/INN/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Търговско</w:t>
            </w:r>
          </w:p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3F" w:rsidRDefault="00CC6E3F" w:rsidP="00E53C5E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  <w:p w:rsidR="00CC6E3F" w:rsidRDefault="00CC6E3F" w:rsidP="00E53C5E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НЗОК </w:t>
            </w:r>
          </w:p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Лек. форма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К-во</w:t>
            </w:r>
            <w:proofErr w:type="spellEnd"/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 лек. вещество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Окончателна опаковка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Притежател на</w:t>
            </w:r>
          </w:p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разрешението за употреба</w:t>
            </w:r>
          </w:p>
        </w:tc>
      </w:tr>
      <w:tr w:rsidR="00CC6E3F" w:rsidRPr="00982DD2" w:rsidTr="00E53C5E">
        <w:trPr>
          <w:trHeight w:val="240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982D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8</w:t>
            </w:r>
          </w:p>
        </w:tc>
      </w:tr>
      <w:tr w:rsidR="00CC6E3F" w:rsidRPr="00982DD2" w:rsidTr="00E53C5E">
        <w:trPr>
          <w:trHeight w:val="51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  <w:tr w:rsidR="00CC6E3F" w:rsidRPr="00982DD2" w:rsidTr="00E53C5E">
        <w:trPr>
          <w:trHeight w:val="518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6E3F" w:rsidRPr="00982DD2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 w:eastAsia="bg-BG"/>
              </w:rPr>
            </w:pPr>
          </w:p>
        </w:tc>
      </w:tr>
    </w:tbl>
    <w:p w:rsidR="00CC6E3F" w:rsidRDefault="00CC6E3F" w:rsidP="00CC6E3F">
      <w:pPr>
        <w:tabs>
          <w:tab w:val="left" w:pos="-567"/>
          <w:tab w:val="left" w:pos="142"/>
        </w:tabs>
        <w:ind w:left="-567" w:firstLine="567"/>
        <w:jc w:val="center"/>
        <w:rPr>
          <w:rFonts w:ascii="Times New Roman" w:hAnsi="Times New Roman" w:cs="Times New Roman"/>
          <w:b/>
        </w:rPr>
      </w:pPr>
    </w:p>
    <w:p w:rsidR="00CC6E3F" w:rsidRDefault="00CC6E3F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C6E3F" w:rsidRDefault="00CC6E3F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C6E3F" w:rsidRPr="00CC6E3F" w:rsidRDefault="00CC6E3F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C6E3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УПРАВИТЕЛ НА НЗОК: </w:t>
      </w:r>
      <w:r w:rsidRPr="00CC6E3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 xml:space="preserve">ЗА </w:t>
      </w:r>
      <w:r w:rsidR="00F1701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ПРУ/УП</w:t>
      </w:r>
    </w:p>
    <w:p w:rsidR="00CC6E3F" w:rsidRDefault="00CC6E3F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C6E3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ПРОФ. Д-Р ПЕТКО САЛЧЕВ</w:t>
      </w:r>
      <w:r w:rsidRPr="00CC6E3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="00F1701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…………………………………..</w:t>
      </w:r>
    </w:p>
    <w:p w:rsidR="00F1701C" w:rsidRDefault="00F1701C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F1701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proofErr w:type="gramStart"/>
      <w:r w:rsidRPr="00F1701C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трите</w:t>
      </w:r>
      <w:proofErr w:type="gramEnd"/>
      <w:r w:rsidRPr="00F1701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имена на подписващия</w:t>
      </w:r>
      <w:r w:rsidRPr="00F1701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F1701C" w:rsidRDefault="00F1701C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1701C" w:rsidRPr="00F1701C" w:rsidRDefault="00F1701C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1701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ГЛ. СЧЕТОВОДИТЕЛ НА НЗОК:</w:t>
      </w:r>
    </w:p>
    <w:p w:rsidR="00F1701C" w:rsidRPr="00F1701C" w:rsidRDefault="00F1701C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0" w:name="_GoBack"/>
      <w:bookmarkEnd w:id="0"/>
      <w:r w:rsidRPr="00F1701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ЗОЯ ВЪЛЕВА</w:t>
      </w:r>
    </w:p>
    <w:p w:rsidR="008B4121" w:rsidRDefault="008B4121" w:rsidP="00CC6E3F">
      <w:pPr>
        <w:pStyle w:val="ListParagraph"/>
        <w:ind w:left="1080"/>
        <w:rPr>
          <w:rFonts w:ascii="Times New Roman" w:hAnsi="Times New Roman" w:cs="Times New Roman"/>
          <w:b/>
        </w:rPr>
      </w:pPr>
    </w:p>
    <w:p w:rsidR="00F1701C" w:rsidRPr="00CC6E3F" w:rsidRDefault="00F1701C" w:rsidP="00CC6E3F">
      <w:pPr>
        <w:pStyle w:val="ListParagraph"/>
        <w:ind w:left="1080"/>
        <w:rPr>
          <w:rFonts w:ascii="Times New Roman" w:hAnsi="Times New Roman" w:cs="Times New Roman"/>
          <w:b/>
        </w:rPr>
      </w:pPr>
    </w:p>
    <w:sectPr w:rsidR="00F1701C" w:rsidRPr="00CC6E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56B57"/>
    <w:multiLevelType w:val="hybridMultilevel"/>
    <w:tmpl w:val="FEAE0172"/>
    <w:lvl w:ilvl="0" w:tplc="218E8C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A2D45"/>
    <w:multiLevelType w:val="hybridMultilevel"/>
    <w:tmpl w:val="EEBE8DCA"/>
    <w:lvl w:ilvl="0" w:tplc="218E8C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50001"/>
    <w:multiLevelType w:val="hybridMultilevel"/>
    <w:tmpl w:val="207C897A"/>
    <w:lvl w:ilvl="0" w:tplc="218E8C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3BB"/>
    <w:rsid w:val="000371DD"/>
    <w:rsid w:val="00051E79"/>
    <w:rsid w:val="001D25CB"/>
    <w:rsid w:val="00320E7C"/>
    <w:rsid w:val="003A1249"/>
    <w:rsid w:val="003E0548"/>
    <w:rsid w:val="00694A9F"/>
    <w:rsid w:val="007D1C3A"/>
    <w:rsid w:val="008B4121"/>
    <w:rsid w:val="00982DD2"/>
    <w:rsid w:val="00B913BB"/>
    <w:rsid w:val="00CC6E3F"/>
    <w:rsid w:val="00EA5AEF"/>
    <w:rsid w:val="00EC2C91"/>
    <w:rsid w:val="00F1701C"/>
    <w:rsid w:val="00F8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6E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6E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 Стоянова Димитрова</dc:creator>
  <cp:lastModifiedBy>Ирена Дилянова Бенева</cp:lastModifiedBy>
  <cp:revision>9</cp:revision>
  <cp:lastPrinted>2020-01-14T09:48:00Z</cp:lastPrinted>
  <dcterms:created xsi:type="dcterms:W3CDTF">2020-01-14T09:39:00Z</dcterms:created>
  <dcterms:modified xsi:type="dcterms:W3CDTF">2021-02-23T08:42:00Z</dcterms:modified>
</cp:coreProperties>
</file>